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76D4" w14:textId="77777777" w:rsidR="00DD3263" w:rsidRPr="00DD3263" w:rsidRDefault="00DD3263" w:rsidP="00DD3263">
      <w:pPr>
        <w:rPr>
          <w:b/>
          <w:bCs/>
        </w:rPr>
      </w:pPr>
      <w:r w:rsidRPr="00DD3263">
        <w:rPr>
          <w:b/>
          <w:bCs/>
        </w:rPr>
        <w:t>Edward Y. Gao joins Burch &amp; Cracchiolo, P.A.</w:t>
      </w:r>
      <w:r w:rsidRPr="00DD3263">
        <w:rPr>
          <w:b/>
          <w:bCs/>
        </w:rPr>
        <w:br/>
        <w:t xml:space="preserve">              </w:t>
      </w:r>
      <w:r w:rsidRPr="00DD3263">
        <w:rPr>
          <w:i/>
          <w:iCs/>
        </w:rPr>
        <w:t>    </w:t>
      </w:r>
      <w:r w:rsidRPr="00DD3263">
        <w:rPr>
          <w:i/>
          <w:iCs/>
        </w:rPr>
        <w:br/>
      </w:r>
      <w:r w:rsidRPr="00DD3263">
        <w:rPr>
          <w:b/>
          <w:bCs/>
        </w:rPr>
        <w:t>              </w:t>
      </w:r>
    </w:p>
    <w:p w14:paraId="14485093" w14:textId="77777777" w:rsidR="00DD3263" w:rsidRPr="00DD3263" w:rsidRDefault="00DD3263" w:rsidP="00DD3263">
      <w:r w:rsidRPr="00DD3263">
        <w:rPr>
          <w:b/>
          <w:bCs/>
        </w:rPr>
        <w:t>September 16, 2025…Phoenix, AZ)</w:t>
      </w:r>
      <w:r w:rsidRPr="00DD3263">
        <w:t xml:space="preserve"> The law firm of Burch &amp; Cracchiolo, P.A., is pleased to announce that </w:t>
      </w:r>
      <w:r w:rsidRPr="00DD3263">
        <w:rPr>
          <w:b/>
          <w:bCs/>
        </w:rPr>
        <w:t>Edward Y. Gao</w:t>
      </w:r>
      <w:r w:rsidRPr="00DD3263">
        <w:t xml:space="preserve"> has joined the Firm as associate. He will focus his practice on civil litigation. </w:t>
      </w:r>
    </w:p>
    <w:p w14:paraId="3547DBAA" w14:textId="77777777" w:rsidR="00DD3263" w:rsidRPr="00DD3263" w:rsidRDefault="00DD3263" w:rsidP="00DD3263">
      <w:r w:rsidRPr="00DD3263">
        <w:t>Gao joins Burch &amp; Cracchiolo after a clerkship with the Honorable Jennifer M. Perkins at the Arizona Court of Appeals, Division One.</w:t>
      </w:r>
    </w:p>
    <w:p w14:paraId="20C2CE71" w14:textId="77777777" w:rsidR="00DD3263" w:rsidRPr="00DD3263" w:rsidRDefault="00DD3263" w:rsidP="00DD3263">
      <w:r w:rsidRPr="00DD3263">
        <w:br/>
        <w:t xml:space="preserve">Gao earned a B.A. in political science from the University of Southern California. He then spent six years working as a project manager for a health and safety receiver in California. While working </w:t>
      </w:r>
    </w:p>
    <w:p w14:paraId="6C769C0A" w14:textId="77777777" w:rsidR="00DD3263" w:rsidRPr="00DD3263" w:rsidRDefault="00DD3263" w:rsidP="00DD3263">
      <w:r w:rsidRPr="00DD3263">
        <w:t xml:space="preserve">full-time in that role, he completed an MBA with an emphasis in finance at Loyola Marymount University. </w:t>
      </w:r>
    </w:p>
    <w:p w14:paraId="1D4D276B" w14:textId="77777777" w:rsidR="00DD3263" w:rsidRPr="00DD3263" w:rsidRDefault="00DD3263" w:rsidP="00DD3263"/>
    <w:p w14:paraId="33EDEA0C" w14:textId="77777777" w:rsidR="00DD3263" w:rsidRPr="00DD3263" w:rsidRDefault="00DD3263" w:rsidP="00DD3263">
      <w:r w:rsidRPr="00DD3263">
        <w:t xml:space="preserve">In May 2024, Gao earned his J.D., </w:t>
      </w:r>
      <w:r w:rsidRPr="00DD3263">
        <w:rPr>
          <w:i/>
          <w:iCs/>
        </w:rPr>
        <w:t>cum laude</w:t>
      </w:r>
      <w:r w:rsidRPr="00DD3263">
        <w:t xml:space="preserve">, from the Sandra Day O’Connor College of Law at Arizona State University, where he was a Dean’s Award recipient, Pedrick Scholar, and Executive Managing </w:t>
      </w:r>
    </w:p>
    <w:p w14:paraId="49388E59" w14:textId="77777777" w:rsidR="00DD3263" w:rsidRPr="00DD3263" w:rsidRDefault="00DD3263" w:rsidP="00DD3263">
      <w:pPr>
        <w:rPr>
          <w:i/>
          <w:iCs/>
        </w:rPr>
      </w:pPr>
      <w:r w:rsidRPr="00DD3263">
        <w:t xml:space="preserve">Editor of the Corporate and Business Law Journal. While in law school, Gao published </w:t>
      </w:r>
      <w:r w:rsidRPr="00DD3263">
        <w:rPr>
          <w:i/>
          <w:iCs/>
        </w:rPr>
        <w:t xml:space="preserve">An Unreasonable Expectation: Defining “Sufficient Notice” in Amending Declarations of Covenants, Conditions &amp; </w:t>
      </w:r>
    </w:p>
    <w:p w14:paraId="19B9CAD2" w14:textId="77777777" w:rsidR="00DD3263" w:rsidRPr="00DD3263" w:rsidRDefault="00DD3263" w:rsidP="00DD3263">
      <w:r w:rsidRPr="00DD3263">
        <w:rPr>
          <w:i/>
          <w:iCs/>
        </w:rPr>
        <w:t>Restrictions</w:t>
      </w:r>
      <w:r w:rsidRPr="00DD3263">
        <w:t>, 5 Corp. &amp; Bus. L. J. 1 (2024).</w:t>
      </w:r>
    </w:p>
    <w:p w14:paraId="07A68FA4" w14:textId="77777777" w:rsidR="00DD3263" w:rsidRPr="00DD3263" w:rsidRDefault="00DD3263" w:rsidP="00DD3263">
      <w:pPr>
        <w:rPr>
          <w:b/>
          <w:bCs/>
        </w:rPr>
      </w:pPr>
    </w:p>
    <w:p w14:paraId="1BE146A5" w14:textId="77777777" w:rsidR="00DD3263" w:rsidRPr="00DD3263" w:rsidRDefault="00DD3263" w:rsidP="00DD3263">
      <w:r w:rsidRPr="00DD3263">
        <w:rPr>
          <w:b/>
          <w:bCs/>
        </w:rPr>
        <w:t>About Burch &amp; Cracchiolo, P.A.</w:t>
      </w:r>
    </w:p>
    <w:p w14:paraId="2C5FE708" w14:textId="77777777" w:rsidR="00DD3263" w:rsidRPr="00DD3263" w:rsidRDefault="00DD3263" w:rsidP="00DD3263"/>
    <w:p w14:paraId="762EF57F" w14:textId="77777777" w:rsidR="00DD3263" w:rsidRPr="00DD3263" w:rsidRDefault="00DD3263" w:rsidP="00DD3263">
      <w:r w:rsidRPr="00DD3263">
        <w:t xml:space="preserve">Now with 37 attorneys in its Phoenix office, Burch &amp; Cracchiolo is one of </w:t>
      </w:r>
      <w:proofErr w:type="gramStart"/>
      <w:r w:rsidRPr="00DD3263">
        <w:t>the Southwest's</w:t>
      </w:r>
      <w:proofErr w:type="gramEnd"/>
      <w:r w:rsidRPr="00DD3263">
        <w:t xml:space="preserve"> premier law firms. The firm was founded 55 years ago by Haze Burch and Dan Cracchiolo and today the firm’s </w:t>
      </w:r>
    </w:p>
    <w:p w14:paraId="028CEFF1" w14:textId="77777777" w:rsidR="00DD3263" w:rsidRPr="00DD3263" w:rsidRDefault="00DD3263" w:rsidP="00DD3263">
      <w:proofErr w:type="gramStart"/>
      <w:r w:rsidRPr="00DD3263">
        <w:t>lawyers</w:t>
      </w:r>
      <w:proofErr w:type="gramEnd"/>
      <w:r w:rsidRPr="00DD3263">
        <w:t xml:space="preserve"> are among the most highly regarded and recognized leaders in the areas of business and corporate law, criminal law and defense, construction, estate and wealth preservation planning, family law, </w:t>
      </w:r>
    </w:p>
    <w:p w14:paraId="73DDAC1E" w14:textId="77777777" w:rsidR="00DD3263" w:rsidRPr="00DD3263" w:rsidRDefault="00DD3263" w:rsidP="00DD3263">
      <w:r w:rsidRPr="00DD3263">
        <w:lastRenderedPageBreak/>
        <w:t>finance, labor and employment, litigation, personal injury and insurance defense, real estate and zoning and land use.</w:t>
      </w:r>
    </w:p>
    <w:p w14:paraId="1A20E441" w14:textId="77777777" w:rsidR="00DD3263" w:rsidRPr="00DD3263" w:rsidRDefault="00DD3263" w:rsidP="00DD3263"/>
    <w:p w14:paraId="7AE144A3" w14:textId="77777777" w:rsidR="00DD3263" w:rsidRPr="00DD3263" w:rsidRDefault="00DD3263" w:rsidP="00DD3263">
      <w:r w:rsidRPr="00DD3263">
        <w:t xml:space="preserve">Burch &amp; Cracchiolo is a member of Primerus, an international alliance of 200 law firms from 40 countries around the world. For information, visit </w:t>
      </w:r>
      <w:hyperlink r:id="rId4" w:history="1">
        <w:r w:rsidRPr="00DD3263">
          <w:rPr>
            <w:rStyle w:val="Hyperlink"/>
          </w:rPr>
          <w:t>www.bcattorneys.com</w:t>
        </w:r>
      </w:hyperlink>
      <w:r w:rsidRPr="00DD3263">
        <w:t>.</w:t>
      </w:r>
    </w:p>
    <w:p w14:paraId="4577042D" w14:textId="77777777" w:rsidR="003B3DE9" w:rsidRDefault="003B3DE9"/>
    <w:sectPr w:rsidR="003B3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63"/>
    <w:rsid w:val="00036B14"/>
    <w:rsid w:val="002E634D"/>
    <w:rsid w:val="0034434A"/>
    <w:rsid w:val="003B3DE9"/>
    <w:rsid w:val="00C5772D"/>
    <w:rsid w:val="00D801F0"/>
    <w:rsid w:val="00DD3263"/>
    <w:rsid w:val="00F6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9E23"/>
  <w15:chartTrackingRefBased/>
  <w15:docId w15:val="{170A94D2-68E3-4EBA-A6E9-CABAAD4C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2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2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32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10.safelinks.protection.outlook.com/?url=http%3A%2F%2Fwww.bcattorneys.com%2F&amp;data=05%7C02%7Cifinn%40primerus.com%7C1298b7094fa440bdee3208ddf538045c%7Caf631ccb8fd84a13b9cbc2b77c1ead27%7C0%7C0%7C638936343604667049%7CUnknown%7CTWFpbGZsb3d8eyJFbXB0eU1hcGkiOnRydWUsIlYiOiIwLjAuMDAwMCIsIlAiOiJXaW4zMiIsIkFOIjoiTWFpbCIsIldUIjoyfQ%3D%3D%7C0%7C%7C%7C&amp;sdata=QOIl9tXk6dJg7cst8%2BfifRhf7ys%2FSO5pCgEASc8HLB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Finn</dc:creator>
  <cp:keywords/>
  <dc:description/>
  <cp:lastModifiedBy>Isabelle Finn</cp:lastModifiedBy>
  <cp:revision>1</cp:revision>
  <dcterms:created xsi:type="dcterms:W3CDTF">2025-09-17T13:05:00Z</dcterms:created>
  <dcterms:modified xsi:type="dcterms:W3CDTF">2025-09-17T13:06:00Z</dcterms:modified>
</cp:coreProperties>
</file>